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AC" w:rsidRDefault="00972AAC">
      <w:pPr>
        <w:pStyle w:val="ConsPlusNormal"/>
        <w:jc w:val="both"/>
        <w:outlineLvl w:val="0"/>
      </w:pPr>
      <w:bookmarkStart w:id="0" w:name="_GoBack"/>
      <w:bookmarkEnd w:id="0"/>
    </w:p>
    <w:p w:rsidR="00972AAC" w:rsidRDefault="00972AAC">
      <w:pPr>
        <w:pStyle w:val="ConsPlusTitle"/>
        <w:jc w:val="center"/>
      </w:pPr>
      <w:r>
        <w:t>ПРАВИТЕЛЬСТВО РОССИЙСКОЙ ФЕДЕРАЦИИ</w:t>
      </w:r>
    </w:p>
    <w:p w:rsidR="00972AAC" w:rsidRDefault="00972AAC">
      <w:pPr>
        <w:pStyle w:val="ConsPlusTitle"/>
        <w:jc w:val="center"/>
      </w:pPr>
    </w:p>
    <w:p w:rsidR="00972AAC" w:rsidRDefault="00972AAC">
      <w:pPr>
        <w:pStyle w:val="ConsPlusTitle"/>
        <w:jc w:val="center"/>
      </w:pPr>
      <w:r>
        <w:t>ПОСТАНОВЛЕНИЕ</w:t>
      </w:r>
    </w:p>
    <w:p w:rsidR="00972AAC" w:rsidRDefault="00972AAC">
      <w:pPr>
        <w:pStyle w:val="ConsPlusTitle"/>
        <w:jc w:val="center"/>
      </w:pPr>
      <w:r>
        <w:t>от 16 сентября 2016 г. N 925</w:t>
      </w:r>
    </w:p>
    <w:p w:rsidR="00972AAC" w:rsidRDefault="00972AAC">
      <w:pPr>
        <w:pStyle w:val="ConsPlusTitle"/>
        <w:jc w:val="center"/>
      </w:pPr>
    </w:p>
    <w:p w:rsidR="00972AAC" w:rsidRDefault="00972AAC">
      <w:pPr>
        <w:pStyle w:val="ConsPlusTitle"/>
        <w:jc w:val="center"/>
      </w:pPr>
      <w:r>
        <w:t>О ПРИОРИТЕТЕ</w:t>
      </w:r>
    </w:p>
    <w:p w:rsidR="00972AAC" w:rsidRDefault="00972AAC">
      <w:pPr>
        <w:pStyle w:val="ConsPlusTitle"/>
        <w:jc w:val="center"/>
      </w:pPr>
      <w:r>
        <w:t>ТОВАРОВ РОССИЙСКОГО ПРОИСХОЖДЕНИЯ, РАБОТ, УСЛУГ,</w:t>
      </w:r>
    </w:p>
    <w:p w:rsidR="00972AAC" w:rsidRDefault="00972AAC">
      <w:pPr>
        <w:pStyle w:val="ConsPlusTitle"/>
        <w:jc w:val="center"/>
      </w:pPr>
      <w:r>
        <w:t>ВЫПОЛНЯЕМЫХ, ОКАЗЫВАЕМЫХ РОССИЙСКИМИ ЛИЦАМИ, ПО ОТНОШЕНИЮ</w:t>
      </w:r>
    </w:p>
    <w:p w:rsidR="00972AAC" w:rsidRDefault="00972AAC">
      <w:pPr>
        <w:pStyle w:val="ConsPlusTitle"/>
        <w:jc w:val="center"/>
      </w:pPr>
      <w:r>
        <w:t>К ТОВАРАМ, ПРОИСХОДЯЩИМ ИЗ ИНОСТРАННОГО ГОСУДАРСТВА,</w:t>
      </w:r>
    </w:p>
    <w:p w:rsidR="00972AAC" w:rsidRDefault="00972AAC">
      <w:pPr>
        <w:pStyle w:val="ConsPlusTitle"/>
        <w:jc w:val="center"/>
      </w:pPr>
      <w:r>
        <w:t>РАБОТАМ, УСЛУГАМ, ВЫПОЛНЯЕМЫМ, ОКАЗЫВАЕМЫМ</w:t>
      </w:r>
    </w:p>
    <w:p w:rsidR="00972AAC" w:rsidRDefault="00972AAC">
      <w:pPr>
        <w:pStyle w:val="ConsPlusTitle"/>
        <w:jc w:val="center"/>
      </w:pPr>
      <w:r>
        <w:t>ИНОСТРАННЫМИ ЛИЦАМИ</w:t>
      </w:r>
    </w:p>
    <w:p w:rsidR="00972AAC" w:rsidRDefault="00972A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72A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2AAC" w:rsidRDefault="00972A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2AAC" w:rsidRDefault="00972A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10.07.2019 N 878)</w:t>
            </w:r>
          </w:p>
        </w:tc>
      </w:tr>
    </w:tbl>
    <w:p w:rsidR="00972AAC" w:rsidRDefault="00972AAC">
      <w:pPr>
        <w:pStyle w:val="ConsPlusNormal"/>
        <w:jc w:val="both"/>
      </w:pPr>
    </w:p>
    <w:p w:rsidR="00972AAC" w:rsidRDefault="00972AA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1. Установить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2(1). 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972AAC" w:rsidRDefault="00972AAC">
      <w:pPr>
        <w:pStyle w:val="ConsPlusNormal"/>
        <w:jc w:val="both"/>
      </w:pPr>
      <w:r>
        <w:lastRenderedPageBreak/>
        <w:t>(п. 2(1) введен Постановлением Правительства РФ от 10.07.2019 N 878)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3.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3(1). 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 процентов от предложенной им цены договора.</w:t>
      </w:r>
    </w:p>
    <w:p w:rsidR="00972AAC" w:rsidRDefault="00972AAC">
      <w:pPr>
        <w:pStyle w:val="ConsPlusNormal"/>
        <w:jc w:val="both"/>
      </w:pPr>
      <w:r>
        <w:t>(п. 3(1) введен Постановлением Правительства РФ от 10.07.2019 N 878)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4.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4(1). 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</w:p>
    <w:p w:rsidR="00972AAC" w:rsidRDefault="00972AAC">
      <w:pPr>
        <w:pStyle w:val="ConsPlusNormal"/>
        <w:jc w:val="both"/>
      </w:pPr>
      <w:r>
        <w:t>(п. 4(1) введен Постановлением Правительства РФ от 10.07.2019 N 878)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5. Установить, что условием предоставления приоритета является включение в документацию о закупке следующих сведений, определенных положением о закупке: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lastRenderedPageBreak/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972AAC" w:rsidRDefault="00972AAC">
      <w:pPr>
        <w:pStyle w:val="ConsPlusNormal"/>
        <w:spacing w:before="240"/>
        <w:ind w:firstLine="540"/>
        <w:jc w:val="both"/>
      </w:pPr>
      <w:bookmarkStart w:id="1" w:name="Par29"/>
      <w:bookmarkEnd w:id="1"/>
      <w:r>
        <w:t>в) сведения о начальной (максимальной) цене единицы каждого товара, работы, услуги, являющихся предметом закупки;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hyperlink w:anchor="Par40" w:tooltip="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...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ar41" w:tooltip="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&quot;шаг&quot;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..." w:history="1">
        <w:r>
          <w:rPr>
            <w:color w:val="0000FF"/>
          </w:rPr>
          <w:t>"д" пункта 6</w:t>
        </w:r>
      </w:hyperlink>
      <w:r>
        <w:t xml:space="preserve"> настоящего постановления,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</w:t>
      </w:r>
      <w:hyperlink w:anchor="Par29" w:tooltip="в) сведения о начальной (максимальной) цене единицы каждого товара, работы, услуги, являющихся предметом закупки;" w:history="1">
        <w:r>
          <w:rPr>
            <w:color w:val="0000FF"/>
          </w:rPr>
          <w:t>подпунктом "в"</w:t>
        </w:r>
      </w:hyperlink>
      <w:r>
        <w:t xml:space="preserve">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6. Приоритет не предоставляется в случаях, если: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а) закупка признана несостоявшейся и договор заключается с единственным участником закупки;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lastRenderedPageBreak/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972AAC" w:rsidRDefault="00972AAC">
      <w:pPr>
        <w:pStyle w:val="ConsPlusNormal"/>
        <w:spacing w:before="240"/>
        <w:ind w:firstLine="540"/>
        <w:jc w:val="both"/>
      </w:pPr>
      <w:bookmarkStart w:id="2" w:name="Par40"/>
      <w:bookmarkEnd w:id="2"/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972AAC" w:rsidRDefault="00972AAC">
      <w:pPr>
        <w:pStyle w:val="ConsPlusNormal"/>
        <w:spacing w:before="240"/>
        <w:ind w:firstLine="540"/>
        <w:jc w:val="both"/>
      </w:pPr>
      <w:bookmarkStart w:id="3" w:name="Par41"/>
      <w:bookmarkEnd w:id="3"/>
      <w: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7. Действие настоящего постановления не распространяется на закупки, извещения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постановления.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8.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972AAC" w:rsidRDefault="00972AAC">
      <w:pPr>
        <w:pStyle w:val="ConsPlusNormal"/>
        <w:spacing w:before="240"/>
        <w:ind w:firstLine="540"/>
        <w:jc w:val="both"/>
      </w:pPr>
      <w:r>
        <w:t>9. Настоящее постановление вступает в силу с 1 января 2017 г.</w:t>
      </w:r>
    </w:p>
    <w:p w:rsidR="00972AAC" w:rsidRDefault="00972AAC">
      <w:pPr>
        <w:pStyle w:val="ConsPlusNormal"/>
        <w:jc w:val="both"/>
      </w:pPr>
    </w:p>
    <w:p w:rsidR="00972AAC" w:rsidRDefault="00972AAC">
      <w:pPr>
        <w:pStyle w:val="ConsPlusNormal"/>
        <w:jc w:val="right"/>
      </w:pPr>
      <w:r>
        <w:t>Председатель Правительства</w:t>
      </w:r>
    </w:p>
    <w:p w:rsidR="00972AAC" w:rsidRDefault="00972AAC">
      <w:pPr>
        <w:pStyle w:val="ConsPlusNormal"/>
        <w:jc w:val="right"/>
      </w:pPr>
      <w:r>
        <w:t>Российской Федерации</w:t>
      </w:r>
    </w:p>
    <w:p w:rsidR="00972AAC" w:rsidRDefault="00972AAC">
      <w:pPr>
        <w:pStyle w:val="ConsPlusNormal"/>
        <w:jc w:val="right"/>
      </w:pPr>
      <w:r>
        <w:t>Д.МЕДВЕДЕВ</w:t>
      </w:r>
    </w:p>
    <w:p w:rsidR="00972AAC" w:rsidRDefault="00972AAC">
      <w:pPr>
        <w:pStyle w:val="ConsPlusNormal"/>
        <w:jc w:val="both"/>
      </w:pPr>
    </w:p>
    <w:p w:rsidR="00972AAC" w:rsidRDefault="00972AAC">
      <w:pPr>
        <w:pStyle w:val="ConsPlusNormal"/>
        <w:jc w:val="both"/>
      </w:pPr>
    </w:p>
    <w:p w:rsidR="00972AAC" w:rsidRDefault="00972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2A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71" w:rsidRDefault="00C37171">
      <w:pPr>
        <w:spacing w:after="0" w:line="240" w:lineRule="auto"/>
      </w:pPr>
      <w:r>
        <w:separator/>
      </w:r>
    </w:p>
  </w:endnote>
  <w:endnote w:type="continuationSeparator" w:id="0">
    <w:p w:rsidR="00C37171" w:rsidRDefault="00C3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AC" w:rsidRDefault="00972A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72AA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AAC" w:rsidRDefault="00972A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AAC" w:rsidRDefault="00972AA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AAC" w:rsidRDefault="00972A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1E1039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1E1039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72AAC" w:rsidRDefault="00972AA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AC" w:rsidRDefault="00972A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72AA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AAC" w:rsidRDefault="00972A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AAC" w:rsidRDefault="00972AA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AAC" w:rsidRDefault="00972A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1E103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1E103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72AAC" w:rsidRDefault="00972A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71" w:rsidRDefault="00C37171">
      <w:pPr>
        <w:spacing w:after="0" w:line="240" w:lineRule="auto"/>
      </w:pPr>
      <w:r>
        <w:separator/>
      </w:r>
    </w:p>
  </w:footnote>
  <w:footnote w:type="continuationSeparator" w:id="0">
    <w:p w:rsidR="00C37171" w:rsidRDefault="00C3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72AA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AAC" w:rsidRDefault="00972A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16.09.2016 N 925</w:t>
          </w:r>
          <w:r>
            <w:rPr>
              <w:sz w:val="16"/>
              <w:szCs w:val="16"/>
            </w:rPr>
            <w:br/>
            <w:t>(ред. от 10.07.2019)</w:t>
          </w:r>
          <w:r>
            <w:rPr>
              <w:sz w:val="16"/>
              <w:szCs w:val="16"/>
            </w:rPr>
            <w:br/>
            <w:t>"О приоритете товаров российского происхождения,...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AAC" w:rsidRDefault="00972AAC">
          <w:pPr>
            <w:pStyle w:val="ConsPlusNormal"/>
            <w:jc w:val="center"/>
          </w:pPr>
        </w:p>
        <w:p w:rsidR="00972AAC" w:rsidRDefault="00972A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AAC" w:rsidRDefault="00972A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972AAC" w:rsidRDefault="00972A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2AAC" w:rsidRDefault="00972AA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72AA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AAC" w:rsidRDefault="001E1039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266825" cy="29527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2AAC" w:rsidRDefault="00972A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16.09.2016 N 925</w:t>
          </w:r>
          <w:r>
            <w:rPr>
              <w:sz w:val="16"/>
              <w:szCs w:val="16"/>
            </w:rPr>
            <w:br/>
            <w:t>(ред. от 10.07.2019)</w:t>
          </w:r>
          <w:r>
            <w:rPr>
              <w:sz w:val="16"/>
              <w:szCs w:val="16"/>
            </w:rPr>
            <w:br/>
            <w:t>"О приоритете товаров российского происхождения,...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AAC" w:rsidRDefault="00972AAC">
          <w:pPr>
            <w:pStyle w:val="ConsPlusNormal"/>
            <w:jc w:val="center"/>
          </w:pPr>
        </w:p>
        <w:p w:rsidR="00972AAC" w:rsidRDefault="00972A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2AAC" w:rsidRDefault="00972A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972AAC" w:rsidRDefault="00972A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2AAC" w:rsidRDefault="00972A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F6"/>
    <w:rsid w:val="001E1039"/>
    <w:rsid w:val="00827DF6"/>
    <w:rsid w:val="00972AAC"/>
    <w:rsid w:val="00C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berbank-ast.cloud.consultant.ru/cons?req=doc&amp;base=LAW&amp;n=371939&amp;date=12.02.2021&amp;dst=16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1817</Words>
  <Characters>10360</Characters>
  <Application>Microsoft Office Word</Application>
  <DocSecurity>2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16.09.2016 N 925(ред. от 10.07.2019)"О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</vt:lpstr>
    </vt:vector>
  </TitlesOfParts>
  <Company>КонсультантПлюс Версия 4018.00.50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16.09.2016 N 925(ред. от 10.07.2019)"О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</dc:title>
  <dc:creator>HP</dc:creator>
  <cp:lastModifiedBy>Олеся</cp:lastModifiedBy>
  <cp:revision>2</cp:revision>
  <dcterms:created xsi:type="dcterms:W3CDTF">2021-02-15T08:29:00Z</dcterms:created>
  <dcterms:modified xsi:type="dcterms:W3CDTF">2021-02-15T08:29:00Z</dcterms:modified>
</cp:coreProperties>
</file>